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D9BF8D" w14:textId="0AC03405" w:rsidR="00413E64" w:rsidRDefault="00413E64" w:rsidP="002E7153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822463">
        <w:rPr>
          <w:rFonts w:ascii="Arial" w:hAnsi="Arial" w:cs="Arial"/>
          <w:b/>
          <w:bCs/>
          <w:noProof/>
          <w:szCs w:val="28"/>
        </w:rPr>
        <w:drawing>
          <wp:inline distT="0" distB="0" distL="0" distR="0" wp14:anchorId="78E0C4A5" wp14:editId="7D719DD0">
            <wp:extent cx="742950" cy="895350"/>
            <wp:effectExtent l="0" t="0" r="0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new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12000" contrast="3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98563F" w14:textId="77777777" w:rsidR="0061254E" w:rsidRDefault="0061254E" w:rsidP="002E7153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14:paraId="649663C1" w14:textId="77777777" w:rsidR="002E7153" w:rsidRDefault="00413E6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КАНСКИЙ МУНИЦИПАЛЬНЫЙ ОКРУГ</w:t>
      </w:r>
    </w:p>
    <w:p w14:paraId="787DD3A7" w14:textId="77777777" w:rsidR="00413E64" w:rsidRDefault="00413E6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КРАСНОЯРСКОГО КРАЯ</w:t>
      </w:r>
    </w:p>
    <w:p w14:paraId="0E2DA721" w14:textId="77777777" w:rsidR="00413E64" w:rsidRDefault="00413E6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08716167" w14:textId="77777777" w:rsidR="00413E64" w:rsidRPr="00B85106" w:rsidRDefault="00413E6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КАНСКИЙ ОКР</w:t>
      </w:r>
      <w:r w:rsidR="001C59B9">
        <w:rPr>
          <w:rFonts w:ascii="Times New Roman" w:hAnsi="Times New Roman" w:cs="Times New Roman"/>
          <w:b w:val="0"/>
          <w:sz w:val="28"/>
          <w:szCs w:val="28"/>
        </w:rPr>
        <w:t>У</w:t>
      </w:r>
      <w:r>
        <w:rPr>
          <w:rFonts w:ascii="Times New Roman" w:hAnsi="Times New Roman" w:cs="Times New Roman"/>
          <w:b w:val="0"/>
          <w:sz w:val="28"/>
          <w:szCs w:val="28"/>
        </w:rPr>
        <w:t>ЖНОЙ СОВЕТ ДЕПУТАТОВ</w:t>
      </w:r>
    </w:p>
    <w:p w14:paraId="00B259AE" w14:textId="77777777" w:rsidR="002E7153" w:rsidRPr="002E7153" w:rsidRDefault="002E715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55271099" w14:textId="77777777" w:rsidR="002E7153" w:rsidRPr="00CC464A" w:rsidRDefault="002E7153">
      <w:pPr>
        <w:pStyle w:val="ConsPlusTitle"/>
        <w:jc w:val="center"/>
        <w:rPr>
          <w:rFonts w:ascii="Times New Roman" w:hAnsi="Times New Roman" w:cs="Times New Roman"/>
          <w:sz w:val="40"/>
          <w:szCs w:val="28"/>
        </w:rPr>
      </w:pPr>
      <w:r w:rsidRPr="00CC464A">
        <w:rPr>
          <w:rFonts w:ascii="Times New Roman" w:hAnsi="Times New Roman" w:cs="Times New Roman"/>
          <w:sz w:val="40"/>
          <w:szCs w:val="28"/>
        </w:rPr>
        <w:t>РЕШЕНИЕ</w:t>
      </w:r>
    </w:p>
    <w:p w14:paraId="68950DB4" w14:textId="77777777" w:rsidR="00413E64" w:rsidRDefault="00413E64" w:rsidP="00B85106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14:paraId="393BB43E" w14:textId="6FE73B76" w:rsidR="002E7153" w:rsidRPr="00B85106" w:rsidRDefault="0061254E" w:rsidP="00B85106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25 декабря 2025 г.</w:t>
      </w:r>
      <w:r w:rsidR="005B6723" w:rsidRPr="00B8510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2E7153" w:rsidRPr="00B8510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413E64">
        <w:rPr>
          <w:rFonts w:ascii="Times New Roman" w:hAnsi="Times New Roman" w:cs="Times New Roman"/>
          <w:b w:val="0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     </w:t>
      </w:r>
      <w:r w:rsidR="00413E6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578F7">
        <w:rPr>
          <w:rFonts w:ascii="Times New Roman" w:hAnsi="Times New Roman" w:cs="Times New Roman"/>
          <w:b w:val="0"/>
          <w:sz w:val="28"/>
          <w:szCs w:val="28"/>
        </w:rPr>
        <w:t xml:space="preserve">   </w:t>
      </w:r>
      <w:r w:rsidR="00413E64">
        <w:rPr>
          <w:rFonts w:ascii="Times New Roman" w:hAnsi="Times New Roman" w:cs="Times New Roman"/>
          <w:b w:val="0"/>
          <w:sz w:val="28"/>
          <w:szCs w:val="28"/>
        </w:rPr>
        <w:t xml:space="preserve">  г. Канск</w:t>
      </w:r>
      <w:r w:rsidR="00B85106" w:rsidRPr="00B85106">
        <w:rPr>
          <w:rFonts w:ascii="Times New Roman" w:hAnsi="Times New Roman" w:cs="Times New Roman"/>
          <w:b w:val="0"/>
          <w:sz w:val="28"/>
          <w:szCs w:val="28"/>
        </w:rPr>
        <w:t xml:space="preserve">           </w:t>
      </w:r>
      <w:r w:rsidR="00413E64">
        <w:rPr>
          <w:rFonts w:ascii="Times New Roman" w:hAnsi="Times New Roman" w:cs="Times New Roman"/>
          <w:b w:val="0"/>
          <w:sz w:val="28"/>
          <w:szCs w:val="28"/>
        </w:rPr>
        <w:t xml:space="preserve">        </w:t>
      </w:r>
      <w:r w:rsidR="00B85106" w:rsidRPr="00B85106">
        <w:rPr>
          <w:rFonts w:ascii="Times New Roman" w:hAnsi="Times New Roman" w:cs="Times New Roman"/>
          <w:b w:val="0"/>
          <w:sz w:val="28"/>
          <w:szCs w:val="28"/>
        </w:rPr>
        <w:t xml:space="preserve">                        </w:t>
      </w:r>
      <w:r w:rsidR="008C2991">
        <w:rPr>
          <w:rFonts w:ascii="Times New Roman" w:hAnsi="Times New Roman" w:cs="Times New Roman"/>
          <w:b w:val="0"/>
          <w:sz w:val="28"/>
          <w:szCs w:val="28"/>
        </w:rPr>
        <w:t xml:space="preserve">       </w:t>
      </w:r>
      <w:r w:rsidR="004F6446">
        <w:rPr>
          <w:rFonts w:ascii="Times New Roman" w:hAnsi="Times New Roman" w:cs="Times New Roman"/>
          <w:b w:val="0"/>
          <w:sz w:val="28"/>
          <w:szCs w:val="28"/>
        </w:rPr>
        <w:t>№</w:t>
      </w:r>
      <w:r w:rsidR="008C2991">
        <w:rPr>
          <w:rFonts w:ascii="Times New Roman" w:hAnsi="Times New Roman" w:cs="Times New Roman"/>
          <w:b w:val="0"/>
          <w:sz w:val="28"/>
          <w:szCs w:val="28"/>
        </w:rPr>
        <w:t xml:space="preserve"> 7-106</w:t>
      </w:r>
    </w:p>
    <w:p w14:paraId="427E800C" w14:textId="77777777" w:rsidR="00E3408E" w:rsidRDefault="00E3408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0A0317D1" w14:textId="77777777" w:rsidR="006375A7" w:rsidRDefault="006375A7" w:rsidP="00B8510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4FBEC6E9" w14:textId="2517A08D" w:rsidR="002E7153" w:rsidRPr="007578F7" w:rsidRDefault="002E7153" w:rsidP="007578F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E7153">
        <w:rPr>
          <w:rFonts w:ascii="Times New Roman" w:hAnsi="Times New Roman" w:cs="Times New Roman"/>
          <w:sz w:val="28"/>
          <w:szCs w:val="28"/>
        </w:rPr>
        <w:t xml:space="preserve">О </w:t>
      </w:r>
      <w:r w:rsidR="00713459">
        <w:rPr>
          <w:rFonts w:ascii="Times New Roman" w:hAnsi="Times New Roman" w:cs="Times New Roman"/>
          <w:sz w:val="28"/>
          <w:szCs w:val="28"/>
        </w:rPr>
        <w:t xml:space="preserve">внесении изменений в решение Канского окружного Совета депутатов от 30.10.2025 № 3-18 «О </w:t>
      </w:r>
      <w:r w:rsidR="00B85106">
        <w:rPr>
          <w:rFonts w:ascii="Times New Roman" w:hAnsi="Times New Roman" w:cs="Times New Roman"/>
          <w:sz w:val="28"/>
          <w:szCs w:val="28"/>
        </w:rPr>
        <w:t>налоге на имущество физических лиц на территории Канского муниципального округа Красноярского края</w:t>
      </w:r>
      <w:r w:rsidR="00713459">
        <w:rPr>
          <w:rFonts w:ascii="Times New Roman" w:hAnsi="Times New Roman" w:cs="Times New Roman"/>
          <w:sz w:val="28"/>
          <w:szCs w:val="28"/>
        </w:rPr>
        <w:t>»</w:t>
      </w:r>
      <w:r w:rsidR="00B8510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4E1ABAA" w14:textId="77777777" w:rsidR="002E7153" w:rsidRDefault="002E7153">
      <w:pPr>
        <w:pStyle w:val="ConsPlusNormal"/>
        <w:jc w:val="both"/>
      </w:pPr>
    </w:p>
    <w:p w14:paraId="40837C7D" w14:textId="77777777" w:rsidR="000A33B3" w:rsidRDefault="002E7153" w:rsidP="000A33B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AA307C">
        <w:rPr>
          <w:rFonts w:ascii="Times New Roman" w:hAnsi="Times New Roman" w:cs="Times New Roman"/>
          <w:sz w:val="28"/>
        </w:rPr>
        <w:t xml:space="preserve">В соответствии с </w:t>
      </w:r>
      <w:r w:rsidR="00713459">
        <w:rPr>
          <w:rFonts w:ascii="Times New Roman" w:hAnsi="Times New Roman" w:cs="Times New Roman"/>
          <w:sz w:val="28"/>
        </w:rPr>
        <w:t>Федеральным законом от 28.11.2025 № 425-ФЗ «О внесении изменений в части первую и вторую Налогового кодекса Российской Федерации, отдельные законодательные акты Российской Федерации и признании утратившими силу законодательных актов (отдельных положений законодательных актов) Российской Федерации»</w:t>
      </w:r>
      <w:r w:rsidR="00C2632D">
        <w:rPr>
          <w:rFonts w:ascii="Times New Roman" w:hAnsi="Times New Roman" w:cs="Times New Roman"/>
          <w:sz w:val="28"/>
          <w:szCs w:val="28"/>
        </w:rPr>
        <w:t>,</w:t>
      </w:r>
      <w:r w:rsidR="004F6446">
        <w:rPr>
          <w:sz w:val="28"/>
          <w:szCs w:val="28"/>
        </w:rPr>
        <w:t xml:space="preserve"> </w:t>
      </w:r>
      <w:r w:rsidR="000A33B3">
        <w:rPr>
          <w:rFonts w:ascii="Times New Roman" w:hAnsi="Times New Roman" w:cs="Times New Roman"/>
          <w:sz w:val="28"/>
        </w:rPr>
        <w:t>Канский окружной Совет депутатов РЕШИЛ:</w:t>
      </w:r>
    </w:p>
    <w:p w14:paraId="0F4B9830" w14:textId="77777777" w:rsidR="00713459" w:rsidRDefault="002E7153" w:rsidP="000A33B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AA307C">
        <w:rPr>
          <w:rFonts w:ascii="Times New Roman" w:hAnsi="Times New Roman" w:cs="Times New Roman"/>
          <w:sz w:val="28"/>
        </w:rPr>
        <w:t xml:space="preserve">1. </w:t>
      </w:r>
      <w:r w:rsidR="00713459">
        <w:rPr>
          <w:rFonts w:ascii="Times New Roman" w:hAnsi="Times New Roman" w:cs="Times New Roman"/>
          <w:sz w:val="28"/>
        </w:rPr>
        <w:t xml:space="preserve">Внести в решение Канского окружного Совета депутатов </w:t>
      </w:r>
      <w:r w:rsidR="00713459" w:rsidRPr="00713459">
        <w:rPr>
          <w:rFonts w:ascii="Times New Roman" w:hAnsi="Times New Roman" w:cs="Times New Roman"/>
          <w:sz w:val="28"/>
        </w:rPr>
        <w:t xml:space="preserve">от 30.10.2025 № 3-18 «О налоге на имущество физических лиц на территории Канского муниципального округа Красноярского края» </w:t>
      </w:r>
      <w:r w:rsidR="00713459">
        <w:rPr>
          <w:rFonts w:ascii="Times New Roman" w:hAnsi="Times New Roman" w:cs="Times New Roman"/>
          <w:sz w:val="28"/>
        </w:rPr>
        <w:t xml:space="preserve">следующие изменения: </w:t>
      </w:r>
    </w:p>
    <w:p w14:paraId="621A1592" w14:textId="70A9202A" w:rsidR="000B6C73" w:rsidRDefault="00605A26" w:rsidP="000A33B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1.1</w:t>
      </w:r>
      <w:r w:rsidR="002E7153" w:rsidRPr="00AA307C">
        <w:rPr>
          <w:rFonts w:ascii="Times New Roman" w:hAnsi="Times New Roman" w:cs="Times New Roman"/>
          <w:sz w:val="28"/>
        </w:rPr>
        <w:t xml:space="preserve">. </w:t>
      </w:r>
      <w:r w:rsidR="008956A3">
        <w:rPr>
          <w:rFonts w:ascii="Times New Roman" w:hAnsi="Times New Roman" w:cs="Times New Roman"/>
          <w:sz w:val="28"/>
        </w:rPr>
        <w:t>П</w:t>
      </w:r>
      <w:r w:rsidR="00713459">
        <w:rPr>
          <w:rFonts w:ascii="Times New Roman" w:hAnsi="Times New Roman" w:cs="Times New Roman"/>
          <w:sz w:val="28"/>
        </w:rPr>
        <w:t xml:space="preserve">одпункт 2 пункта 2 </w:t>
      </w:r>
      <w:r w:rsidR="000B6C73">
        <w:rPr>
          <w:rFonts w:ascii="Times New Roman" w:hAnsi="Times New Roman" w:cs="Times New Roman"/>
          <w:sz w:val="28"/>
        </w:rPr>
        <w:t>дополнить словами следующего содержания «</w:t>
      </w:r>
      <w:r w:rsidR="000B6C73" w:rsidRPr="000B6C73">
        <w:rPr>
          <w:rFonts w:ascii="Times New Roman" w:hAnsi="Times New Roman" w:cs="Times New Roman"/>
          <w:sz w:val="28"/>
        </w:rPr>
        <w:t>, за исключением объектов незавершенного строительства, проектируемым назначением которых является многоквартирный дом</w:t>
      </w:r>
      <w:r w:rsidR="008956A3">
        <w:rPr>
          <w:rFonts w:ascii="Times New Roman" w:hAnsi="Times New Roman" w:cs="Times New Roman"/>
          <w:sz w:val="28"/>
        </w:rPr>
        <w:t>.</w:t>
      </w:r>
      <w:r w:rsidR="000B6C73">
        <w:rPr>
          <w:rFonts w:ascii="Times New Roman" w:hAnsi="Times New Roman" w:cs="Times New Roman"/>
          <w:sz w:val="28"/>
        </w:rPr>
        <w:t>».</w:t>
      </w:r>
    </w:p>
    <w:p w14:paraId="1DBA5B5B" w14:textId="1FD6C9E2" w:rsidR="00355597" w:rsidRPr="006375A7" w:rsidRDefault="00605A26" w:rsidP="000A33B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2</w:t>
      </w:r>
      <w:r w:rsidR="002E7153" w:rsidRPr="00AA307C">
        <w:rPr>
          <w:rFonts w:ascii="Times New Roman" w:hAnsi="Times New Roman" w:cs="Times New Roman"/>
          <w:sz w:val="28"/>
          <w:szCs w:val="24"/>
        </w:rPr>
        <w:t xml:space="preserve">. </w:t>
      </w:r>
      <w:r w:rsidR="00355597" w:rsidRPr="00355597">
        <w:rPr>
          <w:rFonts w:ascii="Times New Roman" w:hAnsi="Times New Roman" w:cs="Times New Roman"/>
          <w:sz w:val="28"/>
          <w:szCs w:val="24"/>
        </w:rPr>
        <w:t>Настоящее Решение вступает в силу по истечении одного месяца со дня его официального опубликования в периодическом печатном издании «Канский вес</w:t>
      </w:r>
      <w:r w:rsidR="008A5E3E">
        <w:rPr>
          <w:rFonts w:ascii="Times New Roman" w:hAnsi="Times New Roman" w:cs="Times New Roman"/>
          <w:sz w:val="28"/>
          <w:szCs w:val="24"/>
        </w:rPr>
        <w:t>т</w:t>
      </w:r>
      <w:r w:rsidR="00A96638">
        <w:rPr>
          <w:rFonts w:ascii="Times New Roman" w:hAnsi="Times New Roman" w:cs="Times New Roman"/>
          <w:sz w:val="28"/>
          <w:szCs w:val="24"/>
        </w:rPr>
        <w:t>ник»</w:t>
      </w:r>
      <w:r w:rsidR="00355597" w:rsidRPr="00355597">
        <w:rPr>
          <w:rFonts w:ascii="Times New Roman" w:hAnsi="Times New Roman" w:cs="Times New Roman"/>
          <w:sz w:val="28"/>
          <w:szCs w:val="24"/>
        </w:rPr>
        <w:t xml:space="preserve"> </w:t>
      </w:r>
      <w:r w:rsidR="005A6A6B">
        <w:rPr>
          <w:rFonts w:ascii="Times New Roman" w:hAnsi="Times New Roman" w:cs="Times New Roman"/>
          <w:sz w:val="28"/>
          <w:szCs w:val="24"/>
        </w:rPr>
        <w:t xml:space="preserve">и </w:t>
      </w:r>
      <w:r w:rsidR="000B6C73">
        <w:rPr>
          <w:rFonts w:ascii="Times New Roman" w:hAnsi="Times New Roman" w:cs="Times New Roman"/>
          <w:sz w:val="28"/>
          <w:szCs w:val="24"/>
        </w:rPr>
        <w:t xml:space="preserve">распространяется на </w:t>
      </w:r>
      <w:r w:rsidR="005A6A6B">
        <w:rPr>
          <w:rFonts w:ascii="Times New Roman" w:hAnsi="Times New Roman" w:cs="Times New Roman"/>
          <w:sz w:val="28"/>
          <w:szCs w:val="24"/>
        </w:rPr>
        <w:t>правоотношения,</w:t>
      </w:r>
      <w:r w:rsidR="000B6C73">
        <w:rPr>
          <w:rFonts w:ascii="Times New Roman" w:hAnsi="Times New Roman" w:cs="Times New Roman"/>
          <w:sz w:val="28"/>
          <w:szCs w:val="24"/>
        </w:rPr>
        <w:t xml:space="preserve"> возникшие с </w:t>
      </w:r>
      <w:r w:rsidR="00355597" w:rsidRPr="00355597">
        <w:rPr>
          <w:rFonts w:ascii="Times New Roman" w:hAnsi="Times New Roman" w:cs="Times New Roman"/>
          <w:sz w:val="28"/>
          <w:szCs w:val="24"/>
        </w:rPr>
        <w:t xml:space="preserve"> 1 января 2026 года</w:t>
      </w:r>
      <w:r w:rsidR="005A6A6B">
        <w:rPr>
          <w:rFonts w:ascii="Times New Roman" w:hAnsi="Times New Roman" w:cs="Times New Roman"/>
          <w:sz w:val="28"/>
          <w:szCs w:val="24"/>
        </w:rPr>
        <w:t>,</w:t>
      </w:r>
      <w:r w:rsidR="00A96638">
        <w:rPr>
          <w:rFonts w:ascii="Times New Roman" w:hAnsi="Times New Roman" w:cs="Times New Roman"/>
          <w:sz w:val="28"/>
          <w:szCs w:val="24"/>
        </w:rPr>
        <w:t xml:space="preserve"> и</w:t>
      </w:r>
      <w:bookmarkStart w:id="0" w:name="_GoBack"/>
      <w:bookmarkEnd w:id="0"/>
      <w:r w:rsidR="00355597" w:rsidRPr="00355597">
        <w:rPr>
          <w:rFonts w:ascii="Times New Roman" w:hAnsi="Times New Roman" w:cs="Times New Roman"/>
          <w:sz w:val="28"/>
          <w:szCs w:val="24"/>
        </w:rPr>
        <w:t xml:space="preserve"> подлежит размещению в информационно-телекоммуникационной сети Интернет по адресам: https://kanskiy-rayon.gosuslugi.ru </w:t>
      </w:r>
      <w:r w:rsidR="00355597" w:rsidRPr="006375A7">
        <w:rPr>
          <w:rFonts w:ascii="Times New Roman" w:hAnsi="Times New Roman" w:cs="Times New Roman"/>
          <w:sz w:val="28"/>
          <w:szCs w:val="24"/>
        </w:rPr>
        <w:t xml:space="preserve">и </w:t>
      </w:r>
      <w:hyperlink r:id="rId7" w:history="1">
        <w:r w:rsidR="00355597" w:rsidRPr="006375A7">
          <w:rPr>
            <w:rStyle w:val="a3"/>
            <w:rFonts w:ascii="Times New Roman" w:hAnsi="Times New Roman" w:cs="Times New Roman"/>
            <w:color w:val="auto"/>
            <w:sz w:val="28"/>
            <w:szCs w:val="24"/>
            <w:u w:val="none"/>
          </w:rPr>
          <w:t>http://kansk-adm.ru</w:t>
        </w:r>
      </w:hyperlink>
      <w:r w:rsidR="00355597" w:rsidRPr="006375A7">
        <w:rPr>
          <w:rFonts w:ascii="Times New Roman" w:hAnsi="Times New Roman" w:cs="Times New Roman"/>
          <w:sz w:val="28"/>
          <w:szCs w:val="24"/>
        </w:rPr>
        <w:t>.</w:t>
      </w:r>
    </w:p>
    <w:p w14:paraId="114F7952" w14:textId="77777777" w:rsidR="002E7153" w:rsidRPr="000A33B3" w:rsidRDefault="00605A26" w:rsidP="000A33B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4"/>
        </w:rPr>
        <w:t>3</w:t>
      </w:r>
      <w:r w:rsidR="002E7153" w:rsidRPr="00AA307C">
        <w:rPr>
          <w:rFonts w:ascii="Times New Roman" w:hAnsi="Times New Roman" w:cs="Times New Roman"/>
          <w:sz w:val="28"/>
          <w:szCs w:val="24"/>
        </w:rPr>
        <w:t>. Контроль за исполнением настоящего Решения возложить на постоянную комиссию по бюджету</w:t>
      </w:r>
      <w:r w:rsidR="00D81EAD">
        <w:rPr>
          <w:rFonts w:ascii="Times New Roman" w:hAnsi="Times New Roman" w:cs="Times New Roman"/>
          <w:sz w:val="28"/>
          <w:szCs w:val="24"/>
        </w:rPr>
        <w:t xml:space="preserve">, </w:t>
      </w:r>
      <w:r w:rsidR="002E7153" w:rsidRPr="00AA307C">
        <w:rPr>
          <w:rFonts w:ascii="Times New Roman" w:hAnsi="Times New Roman" w:cs="Times New Roman"/>
          <w:sz w:val="28"/>
          <w:szCs w:val="24"/>
        </w:rPr>
        <w:t>собственности</w:t>
      </w:r>
      <w:r w:rsidR="00D81EAD">
        <w:rPr>
          <w:rFonts w:ascii="Times New Roman" w:hAnsi="Times New Roman" w:cs="Times New Roman"/>
          <w:sz w:val="28"/>
          <w:szCs w:val="24"/>
        </w:rPr>
        <w:t xml:space="preserve"> и экономической политике</w:t>
      </w:r>
      <w:r w:rsidR="002E7153" w:rsidRPr="00AA307C">
        <w:rPr>
          <w:rFonts w:ascii="Times New Roman" w:hAnsi="Times New Roman" w:cs="Times New Roman"/>
          <w:sz w:val="28"/>
          <w:szCs w:val="24"/>
        </w:rPr>
        <w:t>.</w:t>
      </w:r>
    </w:p>
    <w:p w14:paraId="30EDE84D" w14:textId="77777777" w:rsidR="002E7153" w:rsidRPr="00AA307C" w:rsidRDefault="002E7153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4"/>
        </w:rPr>
      </w:pPr>
    </w:p>
    <w:p w14:paraId="31F59D94" w14:textId="77777777" w:rsidR="00413E64" w:rsidRDefault="002E7153" w:rsidP="005C543D">
      <w:pPr>
        <w:pStyle w:val="ConsPlusNormal"/>
        <w:contextualSpacing/>
        <w:rPr>
          <w:rFonts w:ascii="Times New Roman" w:hAnsi="Times New Roman" w:cs="Times New Roman"/>
          <w:sz w:val="28"/>
          <w:szCs w:val="24"/>
        </w:rPr>
      </w:pPr>
      <w:r w:rsidRPr="00AA307C">
        <w:rPr>
          <w:rFonts w:ascii="Times New Roman" w:hAnsi="Times New Roman" w:cs="Times New Roman"/>
          <w:sz w:val="28"/>
          <w:szCs w:val="24"/>
        </w:rPr>
        <w:t>Председатель</w:t>
      </w:r>
      <w:r w:rsidR="005C543D" w:rsidRPr="00AA307C">
        <w:rPr>
          <w:rFonts w:ascii="Times New Roman" w:hAnsi="Times New Roman" w:cs="Times New Roman"/>
          <w:sz w:val="28"/>
          <w:szCs w:val="24"/>
        </w:rPr>
        <w:t xml:space="preserve"> Канского </w:t>
      </w:r>
    </w:p>
    <w:p w14:paraId="36AAF4CF" w14:textId="6B9850F7" w:rsidR="002E7153" w:rsidRDefault="00413E64" w:rsidP="005C543D">
      <w:pPr>
        <w:pStyle w:val="ConsPlusNormal"/>
        <w:contextualSpacing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о</w:t>
      </w:r>
      <w:r w:rsidR="005C543D" w:rsidRPr="00AA307C">
        <w:rPr>
          <w:rFonts w:ascii="Times New Roman" w:hAnsi="Times New Roman" w:cs="Times New Roman"/>
          <w:sz w:val="28"/>
          <w:szCs w:val="24"/>
        </w:rPr>
        <w:t>кружного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="005C543D" w:rsidRPr="00AA307C">
        <w:rPr>
          <w:rFonts w:ascii="Times New Roman" w:hAnsi="Times New Roman" w:cs="Times New Roman"/>
          <w:sz w:val="28"/>
          <w:szCs w:val="24"/>
        </w:rPr>
        <w:t>Совета депутатов</w:t>
      </w:r>
      <w:r w:rsidR="00C2632D">
        <w:rPr>
          <w:rFonts w:ascii="Times New Roman" w:hAnsi="Times New Roman" w:cs="Times New Roman"/>
          <w:sz w:val="28"/>
          <w:szCs w:val="24"/>
        </w:rPr>
        <w:t xml:space="preserve"> </w:t>
      </w:r>
      <w:r w:rsidR="004142DC">
        <w:rPr>
          <w:rFonts w:ascii="Times New Roman" w:hAnsi="Times New Roman" w:cs="Times New Roman"/>
          <w:sz w:val="28"/>
          <w:szCs w:val="24"/>
        </w:rPr>
        <w:t xml:space="preserve">                                                          </w:t>
      </w:r>
      <w:r w:rsidR="007A7373">
        <w:rPr>
          <w:rFonts w:ascii="Times New Roman" w:hAnsi="Times New Roman" w:cs="Times New Roman"/>
          <w:sz w:val="28"/>
          <w:szCs w:val="24"/>
        </w:rPr>
        <w:t xml:space="preserve">   </w:t>
      </w:r>
      <w:r w:rsidR="004142DC">
        <w:rPr>
          <w:rFonts w:ascii="Times New Roman" w:hAnsi="Times New Roman" w:cs="Times New Roman"/>
          <w:sz w:val="28"/>
          <w:szCs w:val="24"/>
        </w:rPr>
        <w:t xml:space="preserve">  </w:t>
      </w:r>
      <w:r w:rsidR="007A7373">
        <w:rPr>
          <w:rFonts w:ascii="Times New Roman" w:hAnsi="Times New Roman" w:cs="Times New Roman"/>
          <w:sz w:val="28"/>
          <w:szCs w:val="24"/>
        </w:rPr>
        <w:t xml:space="preserve">   </w:t>
      </w:r>
      <w:r w:rsidR="004142DC">
        <w:rPr>
          <w:rFonts w:ascii="Times New Roman" w:hAnsi="Times New Roman" w:cs="Times New Roman"/>
          <w:sz w:val="28"/>
          <w:szCs w:val="24"/>
        </w:rPr>
        <w:t>В.Э. Поляков</w:t>
      </w:r>
    </w:p>
    <w:p w14:paraId="28009024" w14:textId="77777777" w:rsidR="0028607C" w:rsidRDefault="0028607C" w:rsidP="005C543D">
      <w:pPr>
        <w:pStyle w:val="ConsPlusNormal"/>
        <w:contextualSpacing/>
        <w:rPr>
          <w:rFonts w:ascii="Times New Roman" w:hAnsi="Times New Roman" w:cs="Times New Roman"/>
          <w:sz w:val="28"/>
          <w:szCs w:val="24"/>
        </w:rPr>
      </w:pPr>
    </w:p>
    <w:p w14:paraId="457A1E14" w14:textId="2600F752" w:rsidR="00705FAB" w:rsidRPr="007A7373" w:rsidRDefault="0028607C" w:rsidP="007A7373">
      <w:pPr>
        <w:pStyle w:val="ConsPlusNormal"/>
        <w:contextualSpacing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Глава</w:t>
      </w:r>
      <w:r w:rsidR="006061A4">
        <w:rPr>
          <w:rFonts w:ascii="Times New Roman" w:hAnsi="Times New Roman" w:cs="Times New Roman"/>
          <w:sz w:val="28"/>
          <w:szCs w:val="24"/>
        </w:rPr>
        <w:t xml:space="preserve"> Канского муниципального округа</w:t>
      </w:r>
      <w:r>
        <w:rPr>
          <w:rFonts w:ascii="Times New Roman" w:hAnsi="Times New Roman" w:cs="Times New Roman"/>
          <w:sz w:val="28"/>
          <w:szCs w:val="24"/>
        </w:rPr>
        <w:t xml:space="preserve">                                        </w:t>
      </w:r>
      <w:r w:rsidR="007A7373">
        <w:rPr>
          <w:rFonts w:ascii="Times New Roman" w:hAnsi="Times New Roman" w:cs="Times New Roman"/>
          <w:sz w:val="28"/>
          <w:szCs w:val="24"/>
        </w:rPr>
        <w:t xml:space="preserve">      </w:t>
      </w:r>
      <w:r>
        <w:rPr>
          <w:rFonts w:ascii="Times New Roman" w:hAnsi="Times New Roman" w:cs="Times New Roman"/>
          <w:sz w:val="28"/>
          <w:szCs w:val="24"/>
        </w:rPr>
        <w:t xml:space="preserve">  </w:t>
      </w:r>
      <w:r w:rsidR="005A6A6B">
        <w:rPr>
          <w:rFonts w:ascii="Times New Roman" w:hAnsi="Times New Roman" w:cs="Times New Roman"/>
          <w:sz w:val="28"/>
          <w:szCs w:val="24"/>
        </w:rPr>
        <w:t>К.С. Ковалев</w:t>
      </w:r>
    </w:p>
    <w:sectPr w:rsidR="00705FAB" w:rsidRPr="007A7373" w:rsidSect="007578F7">
      <w:headerReference w:type="default" r:id="rId8"/>
      <w:pgSz w:w="11906" w:h="16838"/>
      <w:pgMar w:top="1134" w:right="709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8BA1B8" w14:textId="77777777" w:rsidR="007578F7" w:rsidRDefault="007578F7" w:rsidP="007578F7">
      <w:pPr>
        <w:spacing w:after="0" w:line="240" w:lineRule="auto"/>
      </w:pPr>
      <w:r>
        <w:separator/>
      </w:r>
    </w:p>
  </w:endnote>
  <w:endnote w:type="continuationSeparator" w:id="0">
    <w:p w14:paraId="3CA260E2" w14:textId="77777777" w:rsidR="007578F7" w:rsidRDefault="007578F7" w:rsidP="007578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1C9BB2" w14:textId="77777777" w:rsidR="007578F7" w:rsidRDefault="007578F7" w:rsidP="007578F7">
      <w:pPr>
        <w:spacing w:after="0" w:line="240" w:lineRule="auto"/>
      </w:pPr>
      <w:r>
        <w:separator/>
      </w:r>
    </w:p>
  </w:footnote>
  <w:footnote w:type="continuationSeparator" w:id="0">
    <w:p w14:paraId="2D0D810F" w14:textId="77777777" w:rsidR="007578F7" w:rsidRDefault="007578F7" w:rsidP="007578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61"/>
      <w:gridCol w:w="3260"/>
      <w:gridCol w:w="3258"/>
    </w:tblGrid>
    <w:tr w:rsidR="007578F7" w14:paraId="0A453897" w14:textId="77777777">
      <w:trPr>
        <w:trHeight w:val="720"/>
      </w:trPr>
      <w:tc>
        <w:tcPr>
          <w:tcW w:w="1667" w:type="pct"/>
        </w:tcPr>
        <w:p w14:paraId="20D22951" w14:textId="77777777" w:rsidR="007578F7" w:rsidRDefault="007578F7">
          <w:pPr>
            <w:pStyle w:val="a6"/>
            <w:tabs>
              <w:tab w:val="clear" w:pos="4677"/>
              <w:tab w:val="clear" w:pos="9355"/>
            </w:tabs>
            <w:rPr>
              <w:color w:val="5B9BD5" w:themeColor="accent1"/>
            </w:rPr>
          </w:pPr>
        </w:p>
      </w:tc>
      <w:tc>
        <w:tcPr>
          <w:tcW w:w="1667" w:type="pct"/>
        </w:tcPr>
        <w:p w14:paraId="3987D873" w14:textId="77777777" w:rsidR="007578F7" w:rsidRDefault="007578F7">
          <w:pPr>
            <w:pStyle w:val="a6"/>
            <w:tabs>
              <w:tab w:val="clear" w:pos="4677"/>
              <w:tab w:val="clear" w:pos="9355"/>
            </w:tabs>
            <w:jc w:val="center"/>
            <w:rPr>
              <w:color w:val="5B9BD5" w:themeColor="accent1"/>
            </w:rPr>
          </w:pPr>
        </w:p>
      </w:tc>
      <w:tc>
        <w:tcPr>
          <w:tcW w:w="1666" w:type="pct"/>
        </w:tcPr>
        <w:p w14:paraId="2B878D51" w14:textId="77777777" w:rsidR="007578F7" w:rsidRDefault="007578F7">
          <w:pPr>
            <w:pStyle w:val="a6"/>
            <w:tabs>
              <w:tab w:val="clear" w:pos="4677"/>
              <w:tab w:val="clear" w:pos="9355"/>
            </w:tabs>
            <w:jc w:val="right"/>
            <w:rPr>
              <w:color w:val="5B9BD5" w:themeColor="accent1"/>
            </w:rPr>
          </w:pPr>
          <w:r>
            <w:rPr>
              <w:color w:val="5B9BD5" w:themeColor="accent1"/>
              <w:sz w:val="24"/>
              <w:szCs w:val="24"/>
            </w:rPr>
            <w:fldChar w:fldCharType="begin"/>
          </w:r>
          <w:r>
            <w:rPr>
              <w:color w:val="5B9BD5" w:themeColor="accent1"/>
              <w:sz w:val="24"/>
              <w:szCs w:val="24"/>
            </w:rPr>
            <w:instrText>PAGE   \* MERGEFORMAT</w:instrText>
          </w:r>
          <w:r>
            <w:rPr>
              <w:color w:val="5B9BD5" w:themeColor="accent1"/>
              <w:sz w:val="24"/>
              <w:szCs w:val="24"/>
            </w:rPr>
            <w:fldChar w:fldCharType="separate"/>
          </w:r>
          <w:r>
            <w:rPr>
              <w:color w:val="5B9BD5" w:themeColor="accent1"/>
              <w:sz w:val="24"/>
              <w:szCs w:val="24"/>
            </w:rPr>
            <w:t>0</w:t>
          </w:r>
          <w:r>
            <w:rPr>
              <w:color w:val="5B9BD5" w:themeColor="accent1"/>
              <w:sz w:val="24"/>
              <w:szCs w:val="24"/>
            </w:rPr>
            <w:fldChar w:fldCharType="end"/>
          </w:r>
        </w:p>
      </w:tc>
    </w:tr>
  </w:tbl>
  <w:p w14:paraId="7837B0CC" w14:textId="77777777" w:rsidR="007578F7" w:rsidRDefault="007578F7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7153"/>
    <w:rsid w:val="0000068B"/>
    <w:rsid w:val="00003DD4"/>
    <w:rsid w:val="00030A5C"/>
    <w:rsid w:val="000A33B3"/>
    <w:rsid w:val="000B6C73"/>
    <w:rsid w:val="000F6F83"/>
    <w:rsid w:val="00193D06"/>
    <w:rsid w:val="001C59B9"/>
    <w:rsid w:val="00244BE0"/>
    <w:rsid w:val="0028607C"/>
    <w:rsid w:val="002B04BA"/>
    <w:rsid w:val="002E7153"/>
    <w:rsid w:val="002F7E84"/>
    <w:rsid w:val="00355597"/>
    <w:rsid w:val="003815C7"/>
    <w:rsid w:val="0040777A"/>
    <w:rsid w:val="00413E64"/>
    <w:rsid w:val="004142DC"/>
    <w:rsid w:val="004F297E"/>
    <w:rsid w:val="004F6446"/>
    <w:rsid w:val="005A6A6B"/>
    <w:rsid w:val="005B0157"/>
    <w:rsid w:val="005B0181"/>
    <w:rsid w:val="005B6723"/>
    <w:rsid w:val="005C543D"/>
    <w:rsid w:val="005D1FD3"/>
    <w:rsid w:val="00605A26"/>
    <w:rsid w:val="006061A4"/>
    <w:rsid w:val="0061254E"/>
    <w:rsid w:val="006375A7"/>
    <w:rsid w:val="00705FAB"/>
    <w:rsid w:val="00713459"/>
    <w:rsid w:val="007578F7"/>
    <w:rsid w:val="0079427F"/>
    <w:rsid w:val="007A7373"/>
    <w:rsid w:val="007B3803"/>
    <w:rsid w:val="007C0D78"/>
    <w:rsid w:val="007C65BE"/>
    <w:rsid w:val="008578CB"/>
    <w:rsid w:val="008956A3"/>
    <w:rsid w:val="008A5E3E"/>
    <w:rsid w:val="008C2991"/>
    <w:rsid w:val="009A1CF1"/>
    <w:rsid w:val="00A17C20"/>
    <w:rsid w:val="00A332AA"/>
    <w:rsid w:val="00A96638"/>
    <w:rsid w:val="00AA307C"/>
    <w:rsid w:val="00B85106"/>
    <w:rsid w:val="00BC78B6"/>
    <w:rsid w:val="00C2632D"/>
    <w:rsid w:val="00CC464A"/>
    <w:rsid w:val="00CE3C28"/>
    <w:rsid w:val="00CF026A"/>
    <w:rsid w:val="00D53865"/>
    <w:rsid w:val="00D5717B"/>
    <w:rsid w:val="00D81EAD"/>
    <w:rsid w:val="00E3408E"/>
    <w:rsid w:val="00E82AFE"/>
    <w:rsid w:val="00FB6CA5"/>
    <w:rsid w:val="00FC7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E3E23"/>
  <w15:docId w15:val="{7484F21A-65B1-439C-8063-D724BB875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33B3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E715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E715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E715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3815C7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C65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C65BE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578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578F7"/>
  </w:style>
  <w:style w:type="paragraph" w:styleId="a8">
    <w:name w:val="footer"/>
    <w:basedOn w:val="a"/>
    <w:link w:val="a9"/>
    <w:uiPriority w:val="99"/>
    <w:unhideWhenUsed/>
    <w:rsid w:val="007578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578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894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kansk-adm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364</TotalTime>
  <Pages>1</Pages>
  <Words>285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116</dc:creator>
  <cp:keywords/>
  <dc:description/>
  <cp:lastModifiedBy>Пользователь Asus</cp:lastModifiedBy>
  <cp:revision>45</cp:revision>
  <cp:lastPrinted>2025-12-15T02:50:00Z</cp:lastPrinted>
  <dcterms:created xsi:type="dcterms:W3CDTF">2025-09-01T02:44:00Z</dcterms:created>
  <dcterms:modified xsi:type="dcterms:W3CDTF">2025-12-25T06:57:00Z</dcterms:modified>
</cp:coreProperties>
</file>